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"/>
        <w:gridCol w:w="1283"/>
        <w:gridCol w:w="738"/>
        <w:gridCol w:w="924"/>
        <w:gridCol w:w="552"/>
        <w:gridCol w:w="979"/>
        <w:gridCol w:w="1324"/>
        <w:gridCol w:w="1800"/>
      </w:tblGrid>
      <w:tr w:rsidR="00E6056E" w:rsidRPr="00E6056E" w:rsidTr="00E6056E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要求</w:t>
            </w:r>
          </w:p>
        </w:tc>
      </w:tr>
      <w:tr w:rsidR="00E6056E" w:rsidRPr="00E6056E" w:rsidTr="00E6056E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001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党群工作部工作人员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大学专科及以上学历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年龄在35周岁以下（1985年5月 1日及以后出生）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文秘专业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同等条件下有相关工作经验者优先</w:t>
            </w:r>
          </w:p>
        </w:tc>
      </w:tr>
      <w:tr w:rsidR="00E6056E" w:rsidRPr="00E6056E" w:rsidTr="00E6056E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规划建设部</w:t>
            </w:r>
          </w:p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工作人员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建筑或相关专业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三年以上工作经验</w:t>
            </w:r>
          </w:p>
        </w:tc>
      </w:tr>
      <w:tr w:rsidR="00E6056E" w:rsidRPr="00E6056E" w:rsidTr="00E6056E"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003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社会事务部工作人员</w:t>
            </w:r>
          </w:p>
        </w:tc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00301计算机类专业</w:t>
            </w:r>
          </w:p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2人</w:t>
            </w:r>
          </w:p>
        </w:tc>
        <w:tc>
          <w:tcPr>
            <w:tcW w:w="19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同等条件下有相关工作经验者优先</w:t>
            </w:r>
          </w:p>
        </w:tc>
      </w:tr>
      <w:tr w:rsidR="00E6056E" w:rsidRPr="00E6056E" w:rsidTr="00E6056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00302中文类专业2人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056E" w:rsidRPr="00E6056E" w:rsidTr="00E6056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00303专业不限6人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056E" w:rsidRPr="00E6056E" w:rsidTr="00E6056E"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004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统计站工作人员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6056E">
              <w:rPr>
                <w:rFonts w:ascii="宋体" w:eastAsia="宋体" w:hAnsi="宋体" w:cs="宋体"/>
                <w:sz w:val="24"/>
                <w:szCs w:val="24"/>
              </w:rPr>
              <w:t>经济、会计、统计或相关专业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56E" w:rsidRPr="00E6056E" w:rsidRDefault="00E6056E" w:rsidP="00E605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056E"/>
    <w:rsid w:val="00323B43"/>
    <w:rsid w:val="003D37D8"/>
    <w:rsid w:val="004358AB"/>
    <w:rsid w:val="0064020C"/>
    <w:rsid w:val="008B7726"/>
    <w:rsid w:val="009378D2"/>
    <w:rsid w:val="00E6056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605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2020-05-14T08:42:00Z</dcterms:created>
  <dcterms:modified xsi:type="dcterms:W3CDTF">2020-05-14T08:43:00Z</dcterms:modified>
</cp:coreProperties>
</file>