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26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434343"/>
          <w:spacing w:val="0"/>
          <w:sz w:val="28"/>
          <w:szCs w:val="28"/>
          <w:shd w:val="clear" w:fill="FFFFFF"/>
        </w:rPr>
        <w:t>福建医科大学附属协和医院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CF0F8"/>
          <w:lang w:val="en-US" w:eastAsia="zh-CN" w:bidi="ar"/>
        </w:rPr>
        <w:t>招聘要求</w:t>
      </w:r>
      <w:bookmarkEnd w:id="0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 </w:t>
      </w:r>
    </w:p>
    <w:tbl>
      <w:tblPr>
        <w:tblW w:w="8005" w:type="dxa"/>
        <w:jc w:val="center"/>
        <w:tblInd w:w="25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185"/>
        <w:gridCol w:w="1701"/>
        <w:gridCol w:w="1418"/>
        <w:gridCol w:w="708"/>
        <w:gridCol w:w="17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其它要求和备注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BW19-38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专职秘书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临床医学类、预防医学、流行病与卫生统计学、公共事业管理、社会医学卫生事业管理、药学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全日制本科学历、学士及以上学位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30周岁及以下（1989年9月1日以后出生）公共事业管理须是医学类院校毕业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CF0F8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CF0F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83111"/>
    <w:rsid w:val="79683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2019-09-02T02:48:00Z</dcterms:created>
  <dc:creator>ASUS</dc:creator>
  <cp:lastModifiedBy>ASUS</cp:lastModifiedBy>
  <dcterms:modified xsi:type="dcterms:W3CDTF">2019-09-02T02:50:00Z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