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shd w:val="clear" w:fill="FFFFFF"/>
        </w:rPr>
        <w:t>2019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shd w:val="clear" w:fill="FFFFFF"/>
        </w:rPr>
        <w:t>年勐海县审计局编外聘用人员招聘报名表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 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                      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报名编号：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50"/>
        <w:gridCol w:w="1005"/>
        <w:gridCol w:w="26"/>
        <w:gridCol w:w="170"/>
        <w:gridCol w:w="46"/>
        <w:gridCol w:w="867"/>
        <w:gridCol w:w="268"/>
        <w:gridCol w:w="783"/>
        <w:gridCol w:w="1109"/>
        <w:gridCol w:w="977"/>
        <w:gridCol w:w="347"/>
        <w:gridCol w:w="17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  别</w:t>
            </w:r>
          </w:p>
        </w:tc>
        <w:tc>
          <w:tcPr>
            <w:tcW w:w="10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 生 年 月</w:t>
            </w:r>
          </w:p>
        </w:tc>
        <w:tc>
          <w:tcPr>
            <w:tcW w:w="1324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籍  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  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 治 面 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编  号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7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专业技术 职称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婚 姻 状 况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招 聘 岗 位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特 长</w:t>
            </w:r>
          </w:p>
        </w:tc>
        <w:tc>
          <w:tcPr>
            <w:tcW w:w="7350" w:type="dxa"/>
            <w:gridSpan w:val="11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2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户口所 在地</w:t>
            </w: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 话</w:t>
            </w:r>
          </w:p>
        </w:tc>
        <w:tc>
          <w:tcPr>
            <w:tcW w:w="3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41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419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家庭详细地址</w:t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5" w:hRule="atLeast"/>
        </w:trPr>
        <w:tc>
          <w:tcPr>
            <w:tcW w:w="112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7400" w:type="dxa"/>
            <w:gridSpan w:val="1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522" w:type="dxa"/>
            <w:gridSpan w:val="1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 庭 成 员 及 主 要 社 会 关 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  作  单  位  及  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2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522" w:type="dxa"/>
            <w:gridSpan w:val="1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个      人      简      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  作  单  位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203" w:type="dxa"/>
            <w:gridSpan w:val="4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8522" w:type="dxa"/>
            <w:gridSpan w:val="1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资格审核意见：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67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    月   日                                         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注：此表填写一式一份。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7B26"/>
    <w:rsid w:val="594F7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2019-08-30T11:22:00Z</dcterms:created>
  <dc:creator>ASUS</dc:creator>
  <cp:lastModifiedBy>ASUS</cp:lastModifiedBy>
  <dcterms:modified xsi:type="dcterms:W3CDTF">2019-08-30T11:22:58Z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