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6" w:lineRule="auto"/>
        <w:ind w:left="0" w:right="0"/>
      </w:pPr>
      <w:r>
        <w:rPr>
          <w:sz w:val="22"/>
          <w:szCs w:val="22"/>
          <w:shd w:val="clear" w:fill="FFFFFF"/>
        </w:rPr>
        <w:t>公开选调岗位及人数</w:t>
      </w:r>
    </w:p>
    <w:tbl>
      <w:tblPr>
        <w:tblW w:w="874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930"/>
        <w:gridCol w:w="720"/>
        <w:gridCol w:w="44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sz w:val="22"/>
                <w:szCs w:val="22"/>
                <w:shd w:val="clear" w:fill="FFFFFF"/>
              </w:rPr>
              <w:t>选调单位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225"/>
              <w:jc w:val="both"/>
            </w:pPr>
            <w:r>
              <w:rPr>
                <w:sz w:val="22"/>
                <w:szCs w:val="22"/>
                <w:shd w:val="clear" w:fill="FFFFFF"/>
              </w:rPr>
              <w:t>职位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sz w:val="22"/>
                <w:szCs w:val="22"/>
                <w:shd w:val="clear" w:fill="FFFFFF"/>
              </w:rPr>
              <w:t>选调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sz w:val="22"/>
                <w:szCs w:val="22"/>
                <w:shd w:val="clear" w:fill="FFFFFF"/>
              </w:rPr>
              <w:t>人数</w:t>
            </w:r>
          </w:p>
        </w:tc>
        <w:tc>
          <w:tcPr>
            <w:tcW w:w="4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sz w:val="21"/>
                <w:szCs w:val="21"/>
                <w:shd w:val="clear" w:fill="FFFFFF"/>
              </w:rPr>
              <w:t>专业要求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ascii="仿宋_gb2312" w:hAnsi="仿宋_gb2312" w:eastAsia="仿宋_gb2312" w:cs="仿宋_gb2312"/>
                <w:sz w:val="21"/>
                <w:szCs w:val="21"/>
                <w:shd w:val="clear" w:fill="FFFFFF"/>
              </w:rPr>
              <w:t>人社局信息中心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文秘岗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2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专科：汉语（670201）、文秘（670301）；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本科：中国语言文学类（0501）、新闻（050301）、研究生：中国汉语言类（0501）。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如不属上述专业的，须单位出具从事文字工作的证明。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公共就业人才服务局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会计岗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专科：财务会计类（6303）；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本科：会计学（120203K）、财务管理（120204）、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525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审计学（120207）；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研究生：会计学（120201）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26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210"/>
              <w:jc w:val="both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社会保险事业管理局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会计岗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专业要求与公共就业人才服务局会计岗一样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文秘岗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专业要求与人社局信息中心文秘岗一样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26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城乡居民社会养老保险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管理局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会计岗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专业要求与公共就业人才服务局会计岗一样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文秘岗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shd w:val="clear" w:fill="FFFFFF"/>
              </w:rPr>
              <w:t>专业要求与人社局信息中心文秘岗一样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17E0D"/>
    <w:rsid w:val="6541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hint="eastAsia" w:ascii="微软雅黑" w:hAnsi="微软雅黑" w:eastAsia="微软雅黑" w:cs="微软雅黑"/>
      <w:b/>
      <w:color w:val="333333"/>
      <w:bdr w:val="none" w:color="auto" w:sz="0" w:space="0"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rFonts w:ascii="微软雅黑" w:hAnsi="微软雅黑" w:eastAsia="微软雅黑" w:cs="微软雅黑"/>
      <w:color w:val="333333"/>
      <w:bdr w:val="none" w:color="auto" w:sz="0" w:space="0"/>
    </w:rPr>
  </w:style>
  <w:style w:type="character" w:styleId="8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9">
    <w:name w:val="active"/>
    <w:basedOn w:val="4"/>
    <w:uiPriority w:val="0"/>
    <w:rPr>
      <w:color w:val="10ADE3"/>
    </w:rPr>
  </w:style>
  <w:style w:type="character" w:customStyle="1" w:styleId="10">
    <w:name w:val="time"/>
    <w:basedOn w:val="4"/>
    <w:uiPriority w:val="0"/>
    <w:rPr>
      <w:color w:val="777777"/>
    </w:rPr>
  </w:style>
  <w:style w:type="character" w:customStyle="1" w:styleId="11">
    <w:name w:val="time1"/>
    <w:basedOn w:val="4"/>
    <w:uiPriority w:val="0"/>
    <w:rPr>
      <w:color w:val="777777"/>
    </w:rPr>
  </w:style>
  <w:style w:type="character" w:customStyle="1" w:styleId="12">
    <w:name w:val="time2"/>
    <w:basedOn w:val="4"/>
    <w:uiPriority w:val="0"/>
    <w:rPr>
      <w:color w:val="777777"/>
    </w:rPr>
  </w:style>
  <w:style w:type="character" w:customStyle="1" w:styleId="13">
    <w:name w:val="time3"/>
    <w:basedOn w:val="4"/>
    <w:uiPriority w:val="0"/>
    <w:rPr>
      <w:color w:val="777777"/>
    </w:rPr>
  </w:style>
  <w:style w:type="character" w:customStyle="1" w:styleId="14">
    <w:name w:val="time4"/>
    <w:basedOn w:val="4"/>
    <w:uiPriority w:val="0"/>
    <w:rPr>
      <w:color w:val="777777"/>
    </w:rPr>
  </w:style>
  <w:style w:type="character" w:customStyle="1" w:styleId="15">
    <w:name w:val="time5"/>
    <w:basedOn w:val="4"/>
    <w:uiPriority w:val="0"/>
    <w:rPr>
      <w:color w:val="777777"/>
    </w:rPr>
  </w:style>
  <w:style w:type="character" w:customStyle="1" w:styleId="16">
    <w:name w:val="time6"/>
    <w:basedOn w:val="4"/>
    <w:uiPriority w:val="0"/>
    <w:rPr>
      <w:color w:val="777777"/>
    </w:rPr>
  </w:style>
  <w:style w:type="character" w:customStyle="1" w:styleId="17">
    <w:name w:val="time7"/>
    <w:basedOn w:val="4"/>
    <w:uiPriority w:val="0"/>
    <w:rPr>
      <w:color w:val="777777"/>
    </w:rPr>
  </w:style>
  <w:style w:type="character" w:customStyle="1" w:styleId="18">
    <w:name w:val="time8"/>
    <w:basedOn w:val="4"/>
    <w:uiPriority w:val="0"/>
    <w:rPr>
      <w:color w:val="777777"/>
    </w:rPr>
  </w:style>
  <w:style w:type="character" w:customStyle="1" w:styleId="19">
    <w:name w:val="time9"/>
    <w:basedOn w:val="4"/>
    <w:uiPriority w:val="0"/>
    <w:rPr>
      <w:color w:val="777777"/>
    </w:rPr>
  </w:style>
  <w:style w:type="character" w:customStyle="1" w:styleId="20">
    <w:name w:val="time10"/>
    <w:basedOn w:val="4"/>
    <w:uiPriority w:val="0"/>
    <w:rPr>
      <w:color w:val="777777"/>
    </w:rPr>
  </w:style>
  <w:style w:type="character" w:customStyle="1" w:styleId="21">
    <w:name w:val="time11"/>
    <w:basedOn w:val="4"/>
    <w:uiPriority w:val="0"/>
    <w:rPr>
      <w:color w:val="777777"/>
    </w:rPr>
  </w:style>
  <w:style w:type="character" w:customStyle="1" w:styleId="22">
    <w:name w:val="caption"/>
    <w:basedOn w:val="4"/>
    <w:uiPriority w:val="0"/>
    <w:rPr>
      <w:bdr w:val="none" w:color="auto" w:sz="0" w:space="0"/>
    </w:rPr>
  </w:style>
  <w:style w:type="character" w:customStyle="1" w:styleId="23">
    <w:name w:val="caption1"/>
    <w:basedOn w:val="4"/>
    <w:uiPriority w:val="0"/>
    <w:rPr>
      <w:bdr w:val="none" w:color="auto" w:sz="0" w:space="0"/>
    </w:rPr>
  </w:style>
  <w:style w:type="character" w:customStyle="1" w:styleId="24">
    <w:name w:val="caption2"/>
    <w:basedOn w:val="4"/>
    <w:uiPriority w:val="0"/>
    <w:rPr>
      <w:bdr w:val="none" w:color="auto" w:sz="0" w:space="0"/>
    </w:rPr>
  </w:style>
  <w:style w:type="character" w:customStyle="1" w:styleId="25">
    <w:name w:val="caption3"/>
    <w:basedOn w:val="4"/>
    <w:uiPriority w:val="0"/>
    <w:rPr>
      <w:bdr w:val="none" w:color="auto" w:sz="0" w:space="0"/>
    </w:rPr>
  </w:style>
  <w:style w:type="character" w:customStyle="1" w:styleId="26">
    <w:name w:val="caption4"/>
    <w:basedOn w:val="4"/>
    <w:uiPriority w:val="0"/>
    <w:rPr>
      <w:bdr w:val="none" w:color="auto" w:sz="0" w:space="0"/>
    </w:rPr>
  </w:style>
  <w:style w:type="character" w:customStyle="1" w:styleId="27">
    <w:name w:val="caption5"/>
    <w:basedOn w:val="4"/>
    <w:uiPriority w:val="0"/>
    <w:rPr>
      <w:bdr w:val="none" w:color="auto" w:sz="0" w:space="0"/>
    </w:rPr>
  </w:style>
  <w:style w:type="character" w:customStyle="1" w:styleId="28">
    <w:name w:val="caption6"/>
    <w:basedOn w:val="4"/>
    <w:uiPriority w:val="0"/>
    <w:rPr>
      <w:bdr w:val="none" w:color="auto" w:sz="0" w:space="0"/>
    </w:rPr>
  </w:style>
  <w:style w:type="character" w:customStyle="1" w:styleId="29">
    <w:name w:val="caption7"/>
    <w:basedOn w:val="4"/>
    <w:uiPriority w:val="0"/>
    <w:rPr>
      <w:bdr w:val="none" w:color="auto" w:sz="0" w:space="0"/>
    </w:rPr>
  </w:style>
  <w:style w:type="character" w:customStyle="1" w:styleId="30">
    <w:name w:val="caption8"/>
    <w:basedOn w:val="4"/>
    <w:uiPriority w:val="0"/>
    <w:rPr>
      <w:bdr w:val="none" w:color="auto" w:sz="0" w:space="0"/>
    </w:rPr>
  </w:style>
  <w:style w:type="character" w:customStyle="1" w:styleId="31">
    <w:name w:val="caption9"/>
    <w:basedOn w:val="4"/>
    <w:uiPriority w:val="0"/>
    <w:rPr>
      <w:bdr w:val="none" w:color="auto" w:sz="0" w:space="0"/>
    </w:rPr>
  </w:style>
  <w:style w:type="character" w:customStyle="1" w:styleId="32">
    <w:name w:val="caption10"/>
    <w:basedOn w:val="4"/>
    <w:uiPriority w:val="0"/>
    <w:rPr>
      <w:color w:val="333333"/>
      <w:sz w:val="21"/>
      <w:szCs w:val="21"/>
      <w:bdr w:val="none" w:color="auto" w:sz="0" w:space="0"/>
    </w:rPr>
  </w:style>
  <w:style w:type="character" w:customStyle="1" w:styleId="33">
    <w:name w:val="caption11"/>
    <w:basedOn w:val="4"/>
    <w:uiPriority w:val="0"/>
    <w:rPr>
      <w:bdr w:val="none" w:color="auto" w:sz="0" w:space="0"/>
    </w:rPr>
  </w:style>
  <w:style w:type="character" w:customStyle="1" w:styleId="34">
    <w:name w:val="caption12"/>
    <w:basedOn w:val="4"/>
    <w:uiPriority w:val="0"/>
    <w:rPr>
      <w:bdr w:val="none" w:color="auto" w:sz="0" w:space="0"/>
    </w:rPr>
  </w:style>
  <w:style w:type="character" w:customStyle="1" w:styleId="35">
    <w:name w:val="hover4"/>
    <w:basedOn w:val="4"/>
    <w:uiPriority w:val="0"/>
    <w:rPr>
      <w:color w:val="10ADE3"/>
    </w:rPr>
  </w:style>
  <w:style w:type="character" w:customStyle="1" w:styleId="36">
    <w:name w:val="guest"/>
    <w:basedOn w:val="4"/>
    <w:uiPriority w:val="0"/>
  </w:style>
  <w:style w:type="character" w:customStyle="1" w:styleId="37">
    <w:name w:val="right2"/>
    <w:basedOn w:val="4"/>
    <w:uiPriority w:val="0"/>
    <w:rPr>
      <w:color w:val="777777"/>
    </w:rPr>
  </w:style>
  <w:style w:type="character" w:customStyle="1" w:styleId="38">
    <w:name w:val="first-child"/>
    <w:basedOn w:val="4"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2019-09-11T02:58:00Z</dcterms:created>
  <dc:creator>那时花开咖啡馆。</dc:creator>
  <cp:lastModifiedBy>那时花开咖啡馆。</cp:lastModifiedBy>
  <dcterms:modified xsi:type="dcterms:W3CDTF">2019-09-11T02:58:20Z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