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3675"/>
        </w:tabs>
        <w:spacing w:line="360" w:lineRule="auto"/>
        <w:jc w:val="center"/>
        <w:rPr>
          <w:rFonts w:hint="eastAsia" w:ascii="黑体" w:hAnsi="黑体" w:eastAsia="黑体" w:cs="黑体"/>
          <w:b/>
          <w:color w:val="000000"/>
          <w:kern w:val="44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44"/>
          <w:sz w:val="44"/>
          <w:szCs w:val="44"/>
          <w:lang w:val="en-US" w:eastAsia="zh-CN" w:bidi="ar-SA"/>
        </w:rPr>
        <w:t>西乌旗融媒体中心面向社会公开招聘</w:t>
      </w:r>
    </w:p>
    <w:p>
      <w:pPr>
        <w:pStyle w:val="2"/>
        <w:jc w:val="center"/>
        <w:rPr>
          <w:rFonts w:ascii="宋体" w:cs="宋体"/>
          <w:szCs w:val="44"/>
        </w:rPr>
      </w:pPr>
      <w:r>
        <w:rPr>
          <w:rFonts w:hint="eastAsia" w:ascii="黑体" w:hAnsi="黑体" w:eastAsia="黑体" w:cs="黑体"/>
          <w:b/>
          <w:color w:val="000000"/>
          <w:kern w:val="44"/>
          <w:sz w:val="44"/>
          <w:szCs w:val="44"/>
          <w:lang w:val="en-US" w:eastAsia="zh-CN" w:bidi="ar-SA"/>
        </w:rPr>
        <w:t>合同制工作人员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kern w:val="44"/>
          <w:sz w:val="44"/>
          <w:szCs w:val="44"/>
          <w:lang w:val="en-US" w:eastAsia="zh-CN" w:bidi="ar-SA"/>
        </w:rPr>
        <w:t>考生登记表</w:t>
      </w:r>
    </w:p>
    <w:tbl>
      <w:tblPr>
        <w:tblStyle w:val="3"/>
        <w:tblpPr w:leftFromText="180" w:rightFromText="180" w:vertAnchor="text" w:horzAnchor="page" w:tblpX="1242" w:tblpY="421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43"/>
        <w:gridCol w:w="928"/>
        <w:gridCol w:w="1475"/>
        <w:gridCol w:w="354"/>
        <w:gridCol w:w="927"/>
        <w:gridCol w:w="1626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3" w:type="dxa"/>
            <w:vMerge w:val="restart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户籍所在地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3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毕业年限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报考单位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报考岗位</w:t>
            </w:r>
          </w:p>
        </w:tc>
        <w:tc>
          <w:tcPr>
            <w:tcW w:w="4990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4990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2" w:hRule="atLeast"/>
        </w:trPr>
        <w:tc>
          <w:tcPr>
            <w:tcW w:w="1264" w:type="dxa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个人简历及工作经历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36" w:type="dxa"/>
            <w:gridSpan w:val="7"/>
            <w:vAlign w:val="center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0200" w:type="dxa"/>
            <w:gridSpan w:val="8"/>
            <w:vAlign w:val="center"/>
          </w:tcPr>
          <w:p>
            <w:pPr>
              <w:ind w:firstLine="241" w:firstLineChars="100"/>
              <w:jc w:val="righ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2204" w:firstLineChars="78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资格审查人签字：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A0950"/>
    <w:rsid w:val="0007266F"/>
    <w:rsid w:val="006B5F5F"/>
    <w:rsid w:val="007C2DE3"/>
    <w:rsid w:val="00D16C80"/>
    <w:rsid w:val="00FE5324"/>
    <w:rsid w:val="11301E4C"/>
    <w:rsid w:val="1D313F25"/>
    <w:rsid w:val="2732547E"/>
    <w:rsid w:val="2A0619D6"/>
    <w:rsid w:val="2BE615FA"/>
    <w:rsid w:val="3F8F1CBA"/>
    <w:rsid w:val="43C43FAA"/>
    <w:rsid w:val="45417FA4"/>
    <w:rsid w:val="45D23EA0"/>
    <w:rsid w:val="47EA0950"/>
    <w:rsid w:val="67861921"/>
    <w:rsid w:val="72BC227F"/>
    <w:rsid w:val="74680668"/>
    <w:rsid w:val="751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7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20</Words>
  <Characters>116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2019-03-19T01:08:00Z</dcterms:created>
  <dc:creator>Administrator</dc:creator>
  <cp:lastModifiedBy>qaz9313123</cp:lastModifiedBy>
  <dcterms:modified xsi:type="dcterms:W3CDTF">2019-04-13T11:17:28Z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