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444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招聘计划</w:t>
      </w:r>
    </w:p>
    <w:tbl>
      <w:tblPr>
        <w:tblW w:w="6936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565"/>
        <w:gridCol w:w="565"/>
        <w:gridCol w:w="793"/>
        <w:gridCol w:w="986"/>
        <w:gridCol w:w="1479"/>
        <w:gridCol w:w="1899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color w:val="333333"/>
                <w:sz w:val="19"/>
                <w:szCs w:val="19"/>
                <w:u w:val="none"/>
                <w:bdr w:val="none" w:color="auto" w:sz="0" w:space="0"/>
              </w:rPr>
              <w:t>招聘岗位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color w:val="666666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color w:val="666666"/>
                <w:sz w:val="19"/>
                <w:szCs w:val="19"/>
                <w:bdr w:val="none" w:color="auto" w:sz="0" w:space="0"/>
              </w:rPr>
              <w:t>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color w:val="666666"/>
                <w:sz w:val="19"/>
                <w:szCs w:val="19"/>
                <w:bdr w:val="none" w:color="auto" w:sz="0" w:space="0"/>
              </w:rPr>
              <w:t>类别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color w:val="666666"/>
                <w:sz w:val="19"/>
                <w:szCs w:val="19"/>
                <w:bdr w:val="none" w:color="auto" w:sz="0" w:space="0"/>
              </w:rPr>
              <w:t>学历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color w:val="666666"/>
                <w:sz w:val="19"/>
                <w:szCs w:val="19"/>
                <w:bdr w:val="none" w:color="auto" w:sz="0" w:space="0"/>
              </w:rPr>
              <w:t>要求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color w:val="666666"/>
                <w:sz w:val="19"/>
                <w:szCs w:val="19"/>
                <w:bdr w:val="none" w:color="auto" w:sz="0" w:space="0"/>
              </w:rPr>
              <w:t>专业要求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color w:val="666666"/>
                <w:sz w:val="19"/>
                <w:szCs w:val="19"/>
                <w:bdr w:val="none" w:color="auto" w:sz="0" w:space="0"/>
              </w:rPr>
              <w:t>年龄要求</w:t>
            </w: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color w:val="666666"/>
                <w:sz w:val="19"/>
                <w:szCs w:val="19"/>
                <w:bdr w:val="none" w:color="auto" w:sz="0" w:space="0"/>
              </w:rPr>
              <w:t>其他要求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  <w:jc w:val="center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19"/>
                <w:szCs w:val="19"/>
                <w:bdr w:val="none" w:color="auto" w:sz="0" w:space="0"/>
              </w:rPr>
              <w:t>船舶设计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19"/>
                <w:szCs w:val="19"/>
                <w:bdr w:val="none" w:color="auto" w:sz="0" w:space="0"/>
              </w:rPr>
              <w:t>专技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19"/>
                <w:szCs w:val="19"/>
                <w:bdr w:val="none" w:color="auto" w:sz="0" w:space="0"/>
              </w:rPr>
              <w:t>全日制普通高校本科及以上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19"/>
                <w:szCs w:val="19"/>
                <w:bdr w:val="none" w:color="auto" w:sz="0" w:space="0"/>
              </w:rPr>
              <w:t>船舶与海洋工程、机械工程（研究生均为一级学科）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19"/>
                <w:szCs w:val="19"/>
                <w:bdr w:val="none" w:color="auto" w:sz="0" w:space="0"/>
              </w:rPr>
              <w:t>1973年11月19日及以后出生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19"/>
                <w:szCs w:val="19"/>
                <w:bdr w:val="none" w:color="auto" w:sz="0" w:space="0"/>
              </w:rPr>
              <w:t>1.具有船舶工程专业高级工程师专业技术资格；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19"/>
                <w:szCs w:val="19"/>
                <w:bdr w:val="none" w:color="auto" w:sz="0" w:space="0"/>
              </w:rPr>
              <w:t>2.具有5年及以上船舶设计工作经历。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6207B"/>
    <w:rsid w:val="000036CA"/>
    <w:rsid w:val="00086BC2"/>
    <w:rsid w:val="000A53C0"/>
    <w:rsid w:val="001A0043"/>
    <w:rsid w:val="00330049"/>
    <w:rsid w:val="003B7F66"/>
    <w:rsid w:val="00662B28"/>
    <w:rsid w:val="00703726"/>
    <w:rsid w:val="00704C57"/>
    <w:rsid w:val="00717502"/>
    <w:rsid w:val="00806219"/>
    <w:rsid w:val="008400B4"/>
    <w:rsid w:val="008B686C"/>
    <w:rsid w:val="00944078"/>
    <w:rsid w:val="009F3AF1"/>
    <w:rsid w:val="00A54187"/>
    <w:rsid w:val="00A6207B"/>
    <w:rsid w:val="00AD21F2"/>
    <w:rsid w:val="00AD295B"/>
    <w:rsid w:val="00C12634"/>
    <w:rsid w:val="00CA0029"/>
    <w:rsid w:val="00D152C0"/>
    <w:rsid w:val="00D50EAA"/>
    <w:rsid w:val="00E027C2"/>
    <w:rsid w:val="00E20C45"/>
    <w:rsid w:val="00E32477"/>
    <w:rsid w:val="00F45D26"/>
    <w:rsid w:val="00F54CDF"/>
    <w:rsid w:val="4482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1</Pages>
  <Words>30</Words>
  <Characters>175</Characters>
  <Lines>1</Lines>
  <Paragraphs>1</Paragraphs>
  <TotalTime>4</TotalTime>
  <ScaleCrop>false</ScaleCrop>
  <LinksUpToDate>false</LinksUpToDate>
  <CharactersWithSpaces>204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2017-08-25T01:03:00Z</dcterms:created>
  <dc:creator>Administrator</dc:creator>
  <cp:lastModifiedBy>国超科技</cp:lastModifiedBy>
  <dcterms:modified xsi:type="dcterms:W3CDTF">2019-11-21T03:23:57Z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